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2D" w:rsidRDefault="00197D2D" w:rsidP="00106487">
      <w:r>
        <w:t>ΘΕΜΑ: ΕΠΑΝΕΞΕΤΑΣΗ ΤΟΠΟΘΕΤΗΣΕΩΝ ΕΚΠΑΙΔΕΥΤΙΚΩΝ ΚΛ</w:t>
      </w:r>
      <w:r w:rsidR="00F63E33">
        <w:t>ΑΔΟΥ</w:t>
      </w:r>
      <w:bookmarkStart w:id="0" w:name="_GoBack"/>
      <w:bookmarkEnd w:id="0"/>
      <w:r>
        <w:t xml:space="preserve"> ΠΕ04 ΣΕ ΚΕΝΕΣ ΟΡΓΑΝΙΚΕΣ ΘΕΣΕΙΣ</w:t>
      </w:r>
    </w:p>
    <w:p w:rsidR="00516C73" w:rsidRDefault="008906A9" w:rsidP="00106487">
      <w:r>
        <w:t xml:space="preserve">Σας ενημερώνουμε ότι με την υπ’ </w:t>
      </w:r>
      <w:proofErr w:type="spellStart"/>
      <w:r>
        <w:t>αριθμ</w:t>
      </w:r>
      <w:proofErr w:type="spellEnd"/>
      <w:r>
        <w:t xml:space="preserve">. </w:t>
      </w:r>
      <w:r w:rsidR="004F79B5">
        <w:t>20</w:t>
      </w:r>
      <w:r>
        <w:t>/</w:t>
      </w:r>
      <w:r w:rsidR="003A6826">
        <w:t>0</w:t>
      </w:r>
      <w:r>
        <w:t>7-</w:t>
      </w:r>
      <w:r w:rsidR="003A6826">
        <w:t>0</w:t>
      </w:r>
      <w:r>
        <w:t xml:space="preserve">7-2022 </w:t>
      </w:r>
      <w:r w:rsidR="00516C73">
        <w:t>Συνεδρίαση</w:t>
      </w:r>
      <w:r>
        <w:t xml:space="preserve"> του ΠΥΣΔΕ, </w:t>
      </w:r>
      <w:r w:rsidR="00516C73">
        <w:t>κατά την οποία εξετάστηκαν ενστάσεις εκπαιδευτικών για τις τοποθετήσεις σε κενές οργανικές θέσεις, επανεξετάστηκαν οι τοποθετήσεις εκπαιδευτικών κλάδου ΠΕ04 σε κενές οργανικές θέσεις.</w:t>
      </w:r>
    </w:p>
    <w:p w:rsidR="00516C73" w:rsidRDefault="00516C73" w:rsidP="00567368">
      <w:r>
        <w:t xml:space="preserve">Το Συμβούλιο επανεξέτασε τις συμπληρωματικές και υποχρεωτικές τοποθετήσεις </w:t>
      </w:r>
      <w:r w:rsidR="00291AD1">
        <w:t xml:space="preserve">του κλάδου ΠΕ04 </w:t>
      </w:r>
      <w:r w:rsidR="00567368">
        <w:t>&amp; αποφάσισε να τοποθετήσει και σε αυτό το στάδιο τους εκπαιδευτικούς του κλάδου ΠΕ04 κατά ειδικότητα και όχι κατά κλάδο , λαμβάνοντας υπόψη συνολικά τις διατάξεις του Π.Δ. 50/96</w:t>
      </w:r>
      <w:r w:rsidR="00144DEC">
        <w:t xml:space="preserve"> (</w:t>
      </w:r>
      <w:r w:rsidR="00567368">
        <w:t>όπως τροποποιήθηκε από τον Ν.4186/2013</w:t>
      </w:r>
      <w:r w:rsidR="00144DEC">
        <w:t>)</w:t>
      </w:r>
      <w:r w:rsidR="00567368">
        <w:t xml:space="preserve"> &amp; την 60818/Δ2/27-05-2011 εγκύκλιο του ΥΠΑΙΘ.</w:t>
      </w:r>
    </w:p>
    <w:p w:rsidR="00516C73" w:rsidRDefault="00516C73" w:rsidP="00106487">
      <w:r>
        <w:t>Ειδικότερα</w:t>
      </w:r>
      <w:r w:rsidRPr="00516C73">
        <w:t>:</w:t>
      </w:r>
    </w:p>
    <w:p w:rsidR="00516C73" w:rsidRDefault="00516C73" w:rsidP="00516C73">
      <w:r>
        <w:t>Α. Οι κατωτέρω εκπαιδευτικοί κλάδου ΠΕ04 τοποθετούνται σε κενές οργανικές θέσεις βάσει της συμπληρωματικής πρόσκλησης και της διάταξης για υποχρεωτικές τοποθετήσεις σε κενές οργανικές θέσεις για τις ανάγκες της υπηρεσίας (εκτός προτίμησης)</w:t>
      </w:r>
    </w:p>
    <w:tbl>
      <w:tblPr>
        <w:tblW w:w="14332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084"/>
        <w:gridCol w:w="897"/>
        <w:gridCol w:w="854"/>
        <w:gridCol w:w="1283"/>
        <w:gridCol w:w="708"/>
        <w:gridCol w:w="889"/>
        <w:gridCol w:w="1238"/>
        <w:gridCol w:w="992"/>
        <w:gridCol w:w="1559"/>
        <w:gridCol w:w="1559"/>
        <w:gridCol w:w="1843"/>
      </w:tblGrid>
      <w:tr w:rsidR="00853824" w:rsidRPr="00291AD1" w:rsidTr="00291AD1">
        <w:trPr>
          <w:trHeight w:val="1515"/>
          <w:jc w:val="center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Αριθμός μητρώου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Κωδικός ειδικότ.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Οργανική θέση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Εγκρίθηκε σαν ειδική κατηγορία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Σύνολο μορίων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Δήμος ή κοινότητα εντοπιότητας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Δήμος ή </w:t>
            </w:r>
            <w:proofErr w:type="spellStart"/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κοινότ</w:t>
            </w:r>
            <w:proofErr w:type="spellEnd"/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. εργασίας συζύγου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Σχολείο Τοποθέτησης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Σχολείο Τροποποίησης τοποθέτησης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853824" w:rsidRPr="00291AD1" w:rsidTr="00291AD1">
        <w:trPr>
          <w:trHeight w:val="1215"/>
          <w:jc w:val="center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ΠΑΝΑΓΙΩΤΙΔΟΥ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227329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ΔΙΕΥΘΥΝΣΗΣ Δ.Ε. ΑΘΗΝΑΣ Β΄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67,8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ΠΕΥΚΗΣ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2ο ΓΥΜΝΑΣΙΟ ΠΕΥΚΗΣ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1ο ΕΠΑΛ </w:t>
            </w:r>
            <w:r w:rsidR="009C5566"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ΑΓΙΑΣ ΠΑΡΑΣΚΕΥΗΣ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ΕΚΤΟΣ ΠΡΟΤΙΜΗΣΗΣ</w:t>
            </w:r>
          </w:p>
        </w:tc>
      </w:tr>
      <w:tr w:rsidR="00853824" w:rsidRPr="00291AD1" w:rsidTr="00291AD1">
        <w:trPr>
          <w:trHeight w:val="1215"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ΣΤΟΥΡΝΑΡΑ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ΦΡΑΝΤΖΕΣΚΑ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712489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ΠΕ04.04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ΔΙΕΥΘΥΝΣΗΣ Δ.Ε. ΑΘΗΝΑΣ Β΄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ΑΘΗΝΑΙΩΝ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2ο ΓΥΜΝΑΣΙΟ ΑΓΙΑΣ ΠΑΡΑΣΚΕΥΗΣ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824" w:rsidRPr="00291AD1" w:rsidRDefault="00853824" w:rsidP="00360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29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ΣΥΜΠΛΗΡΩΜΑΤΙΚΗ ΔΗΛΩΣΗ</w:t>
            </w:r>
          </w:p>
        </w:tc>
      </w:tr>
    </w:tbl>
    <w:p w:rsidR="000F4A3B" w:rsidRDefault="000F4A3B" w:rsidP="00360510"/>
    <w:p w:rsidR="00657A69" w:rsidRDefault="00657A69" w:rsidP="00360510"/>
    <w:p w:rsidR="00657A69" w:rsidRDefault="00657A69" w:rsidP="00360510"/>
    <w:p w:rsidR="00CE7619" w:rsidRDefault="00CE7619" w:rsidP="00360510">
      <w:pPr>
        <w:rPr>
          <w:b/>
        </w:rPr>
      </w:pPr>
      <w:r>
        <w:t>Β.</w:t>
      </w:r>
      <w:r w:rsidR="00360510">
        <w:t xml:space="preserve"> </w:t>
      </w:r>
      <w:r>
        <w:t xml:space="preserve">Οι παρακάτω εκπαιδευτικοί, για τους οποίους είχε ανακοινωθεί τοποθέτηση σε κενή οργανική θέση βάσει της Πράξης ΠΥΣΔΕ </w:t>
      </w:r>
      <w:r w:rsidR="00360510">
        <w:t>18</w:t>
      </w:r>
      <w:r>
        <w:t xml:space="preserve">/29-6-2022, </w:t>
      </w:r>
      <w:r w:rsidRPr="00CE7619">
        <w:rPr>
          <w:b/>
        </w:rPr>
        <w:t>παραμένουν στη Διάθεση του ΠΥΣΔΕ</w:t>
      </w:r>
    </w:p>
    <w:p w:rsidR="00657A69" w:rsidRDefault="00DE5D06" w:rsidP="00360510">
      <w:proofErr w:type="spellStart"/>
      <w:r>
        <w:t>Λάζαρη</w:t>
      </w:r>
      <w:proofErr w:type="spellEnd"/>
      <w:r>
        <w:t xml:space="preserve"> </w:t>
      </w:r>
      <w:proofErr w:type="spellStart"/>
      <w:r>
        <w:t>Γερασιμή</w:t>
      </w:r>
      <w:proofErr w:type="spellEnd"/>
      <w:r>
        <w:t xml:space="preserve">-κλάδου ΠΕ04.02, Παπανικολάου Βασίλειος-κλάδου ΠΕ04.01, Μπούκας Γεώργιος-κλάδου ΠΕ04.01, Παππάς Ιωάννης-κλάδου ΠΕ04.01, </w:t>
      </w:r>
      <w:r w:rsidR="00201CBD">
        <w:t>Πούλου Βασιλική-κλάδου ΠΕ04.01, Παπανικολάου Παναγιώτης-κλάδου ΠΕ04.01</w:t>
      </w:r>
      <w:r w:rsidR="00380A4E">
        <w:t xml:space="preserve">, </w:t>
      </w:r>
      <w:proofErr w:type="spellStart"/>
      <w:r w:rsidR="00080AFB">
        <w:t>Κυπριανίδης</w:t>
      </w:r>
      <w:proofErr w:type="spellEnd"/>
      <w:r w:rsidR="00080AFB">
        <w:t xml:space="preserve"> Κωνσταντίνος-</w:t>
      </w:r>
      <w:r w:rsidR="00E81B48">
        <w:t>κλάδου</w:t>
      </w:r>
      <w:r w:rsidR="00080AFB">
        <w:t xml:space="preserve"> ΠΕ04.02</w:t>
      </w:r>
      <w:r w:rsidR="000A0FF9">
        <w:t xml:space="preserve">, Ζήκος Νικόλαος-κλάδου ΠΕ04.02, </w:t>
      </w:r>
      <w:proofErr w:type="spellStart"/>
      <w:r w:rsidR="00B714B7">
        <w:t>Σταμούδη</w:t>
      </w:r>
      <w:proofErr w:type="spellEnd"/>
      <w:r w:rsidR="00B714B7">
        <w:t xml:space="preserve"> Μαρία- κλάδου ΠΕ04.02, </w:t>
      </w:r>
      <w:proofErr w:type="spellStart"/>
      <w:r w:rsidR="00B714B7">
        <w:t>Τσεχπενάκης</w:t>
      </w:r>
      <w:proofErr w:type="spellEnd"/>
      <w:r w:rsidR="00B714B7">
        <w:t xml:space="preserve"> Αναστάσιος-κλάδου ΠΕ04.02, </w:t>
      </w:r>
      <w:r w:rsidR="005651C4">
        <w:t xml:space="preserve">Βασιλείου Ευαγγελία-κλάδου ΠΕ04.02, </w:t>
      </w:r>
      <w:r w:rsidR="006301A3">
        <w:t>Κατσούλη Αναστασία-κλάδου ΠΕ04.02, Μητροπούλου Θεοδώρα-κλάδου ΠΕ04.02</w:t>
      </w:r>
      <w:r w:rsidR="00F365A8">
        <w:t xml:space="preserve">, </w:t>
      </w:r>
      <w:proofErr w:type="spellStart"/>
      <w:r w:rsidR="00F365A8">
        <w:t>Κουφιάδου</w:t>
      </w:r>
      <w:proofErr w:type="spellEnd"/>
      <w:r w:rsidR="00F365A8">
        <w:t xml:space="preserve"> Στυλιανή-κλάδου ΠΕ04.02</w:t>
      </w:r>
      <w:r w:rsidR="00CF2CF2">
        <w:t xml:space="preserve">, Ψαρρού Παναγιώτα-κλάδου ΠΕ04.02, </w:t>
      </w:r>
      <w:proofErr w:type="spellStart"/>
      <w:r w:rsidR="00CF2CF2">
        <w:t>Κωστομοίρη</w:t>
      </w:r>
      <w:proofErr w:type="spellEnd"/>
      <w:r w:rsidR="00CF2CF2">
        <w:t xml:space="preserve"> </w:t>
      </w:r>
      <w:proofErr w:type="spellStart"/>
      <w:r w:rsidR="00CF2CF2">
        <w:t>Μύρτα</w:t>
      </w:r>
      <w:proofErr w:type="spellEnd"/>
      <w:r w:rsidR="00CF2CF2">
        <w:t xml:space="preserve">-κλάδου ΠΕ04.02, </w:t>
      </w:r>
      <w:r w:rsidR="0015058C">
        <w:t xml:space="preserve">Αλεξάκης Ευστάθιος-κλάδου ΠΕ04.02, </w:t>
      </w:r>
      <w:proofErr w:type="spellStart"/>
      <w:r w:rsidR="0015058C">
        <w:t>Δεραός</w:t>
      </w:r>
      <w:proofErr w:type="spellEnd"/>
      <w:r w:rsidR="0015058C">
        <w:t xml:space="preserve"> Γεώργιος-κλάδου ΠΕ04.02, </w:t>
      </w:r>
      <w:proofErr w:type="spellStart"/>
      <w:r w:rsidR="0015058C">
        <w:t>Μούκας</w:t>
      </w:r>
      <w:proofErr w:type="spellEnd"/>
      <w:r w:rsidR="0015058C">
        <w:t xml:space="preserve"> Αθανάσιος-κλάδου ΠΕ04.02</w:t>
      </w:r>
      <w:r w:rsidR="002F2955">
        <w:t>.</w:t>
      </w:r>
    </w:p>
    <w:p w:rsidR="00657A69" w:rsidRDefault="00657A69" w:rsidP="00360510">
      <w:r>
        <w:t>Παρακαλούνται όλοι οι παραπάνω εκπαιδευτικοί να πραγματοποιήσουν τις εφημερίες τους σε σχολικές μονάδες σύμφωνα με τον προγραμματισμό που έχει ήδη γίνει, προκειμένου να μην διαταραχθεί η εύρυθμη λειτουργία των σχολικών μονάδων.</w:t>
      </w:r>
    </w:p>
    <w:p w:rsidR="00657A69" w:rsidRPr="00F63E33" w:rsidRDefault="00657A69" w:rsidP="00360510">
      <w:pPr>
        <w:rPr>
          <w:lang w:val="en-US"/>
        </w:rPr>
      </w:pPr>
    </w:p>
    <w:p w:rsidR="00657A69" w:rsidRPr="00DE5D06" w:rsidRDefault="00657A69" w:rsidP="00360510">
      <w:r>
        <w:t>Από Τμήμα Α’ Διοικητικού</w:t>
      </w:r>
    </w:p>
    <w:sectPr w:rsidR="00657A69" w:rsidRPr="00DE5D06" w:rsidSect="00360510">
      <w:pgSz w:w="16838" w:h="11906" w:orient="landscape"/>
      <w:pgMar w:top="1800" w:right="962" w:bottom="18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4331"/>
    <w:multiLevelType w:val="hybridMultilevel"/>
    <w:tmpl w:val="E67CE8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6A9"/>
    <w:rsid w:val="00080AFB"/>
    <w:rsid w:val="000A0FF9"/>
    <w:rsid w:val="000F4A3B"/>
    <w:rsid w:val="00144DEC"/>
    <w:rsid w:val="0015058C"/>
    <w:rsid w:val="00165382"/>
    <w:rsid w:val="00197D2D"/>
    <w:rsid w:val="001C7B6A"/>
    <w:rsid w:val="00201CBD"/>
    <w:rsid w:val="00291AD1"/>
    <w:rsid w:val="002F2955"/>
    <w:rsid w:val="00360510"/>
    <w:rsid w:val="00380A4E"/>
    <w:rsid w:val="003A6826"/>
    <w:rsid w:val="004F79B5"/>
    <w:rsid w:val="00516C73"/>
    <w:rsid w:val="005651C4"/>
    <w:rsid w:val="00567368"/>
    <w:rsid w:val="006301A3"/>
    <w:rsid w:val="00657A69"/>
    <w:rsid w:val="007C01AD"/>
    <w:rsid w:val="00853824"/>
    <w:rsid w:val="008906A9"/>
    <w:rsid w:val="00980CC0"/>
    <w:rsid w:val="009C5566"/>
    <w:rsid w:val="00B714B7"/>
    <w:rsid w:val="00CE7619"/>
    <w:rsid w:val="00CF2CF2"/>
    <w:rsid w:val="00DE5D06"/>
    <w:rsid w:val="00E061E1"/>
    <w:rsid w:val="00E81B48"/>
    <w:rsid w:val="00F365A8"/>
    <w:rsid w:val="00F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B201"/>
  <w15:docId w15:val="{0CE88E3A-E1CC-468C-9AA6-9AA906DB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C7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9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iliana</cp:lastModifiedBy>
  <cp:revision>33</cp:revision>
  <cp:lastPrinted>2022-07-07T10:02:00Z</cp:lastPrinted>
  <dcterms:created xsi:type="dcterms:W3CDTF">2022-07-07T08:00:00Z</dcterms:created>
  <dcterms:modified xsi:type="dcterms:W3CDTF">2022-07-07T13:11:00Z</dcterms:modified>
</cp:coreProperties>
</file>