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E0" w:rsidRDefault="00DA6AE0" w:rsidP="008718E3">
      <w:pPr>
        <w:jc w:val="center"/>
        <w:rPr>
          <w:b/>
          <w:sz w:val="28"/>
          <w:szCs w:val="28"/>
          <w:u w:val="single"/>
        </w:rPr>
      </w:pPr>
      <w:r w:rsidRPr="00DA6AE0">
        <w:rPr>
          <w:b/>
          <w:sz w:val="28"/>
          <w:szCs w:val="28"/>
          <w:u w:val="single"/>
        </w:rPr>
        <w:t>ΟΡΓΑΝΙΚΑ ΚΕΝΑ ΚΑΙ ΤΟΠΟΘΕΤΗΣΕΙΣ ΤΕΧΝΙΚΩΝ ΕΙΔΙΚΟΤΗΤΩΝ</w:t>
      </w:r>
    </w:p>
    <w:p w:rsidR="00DA6AE0" w:rsidRDefault="00A10080" w:rsidP="000858C0">
      <w:pPr>
        <w:jc w:val="both"/>
        <w:rPr>
          <w:sz w:val="28"/>
          <w:szCs w:val="28"/>
        </w:rPr>
      </w:pPr>
      <w:r w:rsidRPr="008718E3">
        <w:rPr>
          <w:b/>
          <w:sz w:val="28"/>
          <w:szCs w:val="28"/>
        </w:rPr>
        <w:t>Α.</w:t>
      </w:r>
      <w:r>
        <w:rPr>
          <w:sz w:val="28"/>
          <w:szCs w:val="28"/>
        </w:rPr>
        <w:t xml:space="preserve"> Ανακοινώνεται τοποθέτηση εκπαιδευτικού σε κενή οργανική θέση, στο πλαίσιο της ρύθμισης </w:t>
      </w:r>
      <w:proofErr w:type="spellStart"/>
      <w:r>
        <w:rPr>
          <w:sz w:val="28"/>
          <w:szCs w:val="28"/>
        </w:rPr>
        <w:t>υπεραριθμιών</w:t>
      </w:r>
      <w:proofErr w:type="spellEnd"/>
      <w:r>
        <w:rPr>
          <w:sz w:val="28"/>
          <w:szCs w:val="28"/>
        </w:rPr>
        <w:t xml:space="preserve"> α’ φάσης, εντός της Ομάδας Σχολείων της οργανικής θέσης του, ως εξής</w:t>
      </w:r>
      <w:r w:rsidRPr="00A10080">
        <w:rPr>
          <w:sz w:val="28"/>
          <w:szCs w:val="28"/>
        </w:rPr>
        <w:t>:</w:t>
      </w:r>
    </w:p>
    <w:tbl>
      <w:tblPr>
        <w:tblW w:w="0" w:type="auto"/>
        <w:tblInd w:w="93" w:type="dxa"/>
        <w:tblLook w:val="04A0"/>
      </w:tblPr>
      <w:tblGrid>
        <w:gridCol w:w="886"/>
        <w:gridCol w:w="1076"/>
        <w:gridCol w:w="1647"/>
        <w:gridCol w:w="933"/>
        <w:gridCol w:w="1588"/>
        <w:gridCol w:w="2299"/>
      </w:tblGrid>
      <w:tr w:rsidR="004B45F2" w:rsidRPr="004B45F2" w:rsidTr="004B45F2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b/>
                <w:bCs/>
                <w:color w:val="000000"/>
              </w:rPr>
              <w:t>ΑΜ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b/>
                <w:bCs/>
                <w:color w:val="000000"/>
              </w:rPr>
              <w:t>Επώνυμο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b/>
                <w:bCs/>
                <w:color w:val="000000"/>
              </w:rPr>
              <w:t>Όνομα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b/>
                <w:bCs/>
                <w:color w:val="000000"/>
              </w:rPr>
              <w:t>Κλάδος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b/>
                <w:bCs/>
                <w:color w:val="000000"/>
              </w:rPr>
              <w:t>Σχολείο οργανικής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Σχολείο τοποθέτησης μετά την άρση </w:t>
            </w:r>
            <w:proofErr w:type="spellStart"/>
            <w:r w:rsidRPr="004B45F2">
              <w:rPr>
                <w:rFonts w:ascii="Calibri" w:eastAsia="Times New Roman" w:hAnsi="Calibri" w:cs="Times New Roman"/>
                <w:b/>
                <w:bCs/>
                <w:color w:val="000000"/>
              </w:rPr>
              <w:t>υπεραριθμίας</w:t>
            </w:r>
            <w:proofErr w:type="spellEnd"/>
          </w:p>
        </w:tc>
      </w:tr>
      <w:tr w:rsidR="004B45F2" w:rsidRPr="004B45F2" w:rsidTr="004B45F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color w:val="000000"/>
              </w:rPr>
              <w:t>191410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color w:val="000000"/>
              </w:rPr>
              <w:t>ΚΙΤΣΙΟΣ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color w:val="000000"/>
              </w:rPr>
              <w:t>ΚΩΝΣΤΑΝΤΙΝΟΣ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color w:val="000000"/>
              </w:rPr>
              <w:t>ΤΕ01.13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color w:val="000000"/>
              </w:rPr>
              <w:t>1ο ΕΠΑΛ ΧΑΛΑΝΔΡΙΟΥ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F2" w:rsidRPr="004B45F2" w:rsidRDefault="004B45F2" w:rsidP="004B4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45F2">
              <w:rPr>
                <w:rFonts w:ascii="Calibri" w:eastAsia="Times New Roman" w:hAnsi="Calibri" w:cs="Times New Roman"/>
                <w:color w:val="000000"/>
              </w:rPr>
              <w:t>2ο ΕΠΑΛ ΧΑΛΑΝΔΡΙΟΥ</w:t>
            </w:r>
          </w:p>
        </w:tc>
      </w:tr>
    </w:tbl>
    <w:p w:rsidR="008718E3" w:rsidRDefault="008718E3" w:rsidP="000858C0">
      <w:pPr>
        <w:jc w:val="both"/>
        <w:rPr>
          <w:b/>
          <w:sz w:val="28"/>
          <w:szCs w:val="28"/>
          <w:lang w:val="en-US"/>
        </w:rPr>
      </w:pPr>
    </w:p>
    <w:p w:rsidR="000858C0" w:rsidRDefault="000858C0" w:rsidP="000858C0">
      <w:pPr>
        <w:jc w:val="both"/>
        <w:rPr>
          <w:sz w:val="28"/>
          <w:szCs w:val="28"/>
        </w:rPr>
      </w:pPr>
      <w:r w:rsidRPr="008718E3">
        <w:rPr>
          <w:b/>
          <w:sz w:val="28"/>
          <w:szCs w:val="28"/>
        </w:rPr>
        <w:t>Β.</w:t>
      </w:r>
      <w:r w:rsidRPr="00F02AB8">
        <w:rPr>
          <w:sz w:val="28"/>
          <w:szCs w:val="28"/>
        </w:rPr>
        <w:t xml:space="preserve"> Οι παρακάτω κενές οργανικές θέσεις, οι οποίες είχαν αρχικά ανακοινωθεί, ακυρώνονται λόγω της επικείμενης μεταφοράς οργανικών θέσεων στις σχολικές μονάδες όπου θα λειτουργήσουν οι τομείς της Β’ τάξης ΕΠΑΛ</w:t>
      </w:r>
      <w:r w:rsidR="00F02AB8" w:rsidRPr="00F02AB8">
        <w:rPr>
          <w:sz w:val="28"/>
          <w:szCs w:val="28"/>
        </w:rPr>
        <w:t xml:space="preserve">. Με άλλα λόγια, οι παρακάτω κενές θέσεις θα καλυφθούν από εκπαιδευτικούς των οποίων οι οργανικές θέσεις πρόκειται να μεταφερθούν και άρα δεν θα </w:t>
      </w:r>
      <w:r w:rsidR="008718E3">
        <w:rPr>
          <w:sz w:val="28"/>
          <w:szCs w:val="28"/>
        </w:rPr>
        <w:t>υφίστανται</w:t>
      </w:r>
      <w:r w:rsidR="00F02AB8" w:rsidRPr="00F02AB8">
        <w:rPr>
          <w:sz w:val="28"/>
          <w:szCs w:val="28"/>
        </w:rPr>
        <w:t xml:space="preserve"> στη διαδικασία των βελτιώσεων- οριστικών τοποθετήσεων.</w:t>
      </w:r>
    </w:p>
    <w:tbl>
      <w:tblPr>
        <w:tblW w:w="7245" w:type="dxa"/>
        <w:tblInd w:w="93" w:type="dxa"/>
        <w:tblLook w:val="04A0"/>
      </w:tblPr>
      <w:tblGrid>
        <w:gridCol w:w="3200"/>
        <w:gridCol w:w="4045"/>
      </w:tblGrid>
      <w:tr w:rsidR="00427649" w:rsidRPr="00427649" w:rsidTr="002A3366">
        <w:trPr>
          <w:trHeight w:val="11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27649" w:rsidRPr="00427649" w:rsidRDefault="00427649" w:rsidP="0042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2764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ΚΕΝΕΣ ΟΡΓΑΝΙΚΕΣ ΘΕΣΕΙΣ ΕΠΑΓΓΕΛΜΑΤΙΚΗΣ ΕΚΠΑΙΔΕΥΣΗΣ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27649" w:rsidRPr="00427649" w:rsidRDefault="00427649" w:rsidP="0042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2764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ΠΑΡΑΤΗΡΗΣΕΙΣ</w:t>
            </w:r>
          </w:p>
        </w:tc>
      </w:tr>
      <w:tr w:rsidR="00427649" w:rsidRPr="00427649" w:rsidTr="002A3366"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27649" w:rsidRPr="00427649" w:rsidRDefault="00427649" w:rsidP="0042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7649">
              <w:rPr>
                <w:rFonts w:ascii="Calibri" w:eastAsia="Times New Roman" w:hAnsi="Calibri" w:cs="Times New Roman"/>
                <w:b/>
                <w:bCs/>
              </w:rPr>
              <w:t>ΠΕ12-17 ΗΛΕΚΤΡΟΝΙΚΟΙ</w:t>
            </w:r>
          </w:p>
        </w:tc>
      </w:tr>
      <w:tr w:rsidR="00427649" w:rsidRPr="00427649" w:rsidTr="002A3366">
        <w:trPr>
          <w:trHeight w:val="15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49" w:rsidRPr="00427649" w:rsidRDefault="00427649" w:rsidP="0042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7649">
              <w:rPr>
                <w:rFonts w:ascii="Calibri" w:eastAsia="Times New Roman" w:hAnsi="Calibri" w:cs="Times New Roman"/>
                <w:b/>
                <w:bCs/>
              </w:rPr>
              <w:t>1ο ΕΠΑΛ ΧΑΛΑΝΔΡΙΟΥ (1)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49" w:rsidRPr="00427649" w:rsidRDefault="00427649" w:rsidP="00871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9">
              <w:rPr>
                <w:rFonts w:ascii="Calibri" w:eastAsia="Times New Roman" w:hAnsi="Calibri" w:cs="Times New Roman"/>
                <w:b/>
                <w:bCs/>
                <w:color w:val="000000"/>
              </w:rPr>
              <w:t>επικείμενη μεταφορά οργανικών θέσεων από 2ο ΕΠΑΛ Χαλανδρίου</w:t>
            </w:r>
          </w:p>
        </w:tc>
      </w:tr>
      <w:tr w:rsidR="00427649" w:rsidRPr="00427649" w:rsidTr="002A3366">
        <w:trPr>
          <w:trHeight w:val="6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427649" w:rsidRPr="00427649" w:rsidRDefault="00427649" w:rsidP="0042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7649">
              <w:rPr>
                <w:rFonts w:ascii="Calibri" w:eastAsia="Times New Roman" w:hAnsi="Calibri" w:cs="Times New Roman"/>
                <w:b/>
                <w:bCs/>
              </w:rPr>
              <w:t>ΠΕ14.01-14.02-14.03-14.06-18.04-18.10-18.11-18.25 ΥΓΕΙΑΣ- ΠΡΟΝΟΙΑΣ</w:t>
            </w:r>
          </w:p>
        </w:tc>
      </w:tr>
      <w:tr w:rsidR="00427649" w:rsidRPr="00427649" w:rsidTr="002A3366">
        <w:trPr>
          <w:trHeight w:val="15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49" w:rsidRPr="00427649" w:rsidRDefault="00427649" w:rsidP="0042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27649">
              <w:rPr>
                <w:rFonts w:ascii="Calibri" w:eastAsia="Times New Roman" w:hAnsi="Calibri" w:cs="Times New Roman"/>
                <w:b/>
                <w:bCs/>
              </w:rPr>
              <w:t>1ο ΕΠΑΛ ΑΜΑΡΟΥΣΙΟΥ (1)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49" w:rsidRPr="00427649" w:rsidRDefault="00427649" w:rsidP="00871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649">
              <w:rPr>
                <w:rFonts w:ascii="Calibri" w:eastAsia="Times New Roman" w:hAnsi="Calibri" w:cs="Times New Roman"/>
                <w:b/>
                <w:bCs/>
                <w:color w:val="000000"/>
              </w:rPr>
              <w:t>επικείμενη μεταφορά οργανικών θέσεων από το 3ο ΕΠΑΛ Αμαρουσίου</w:t>
            </w:r>
          </w:p>
        </w:tc>
      </w:tr>
    </w:tbl>
    <w:p w:rsidR="00427649" w:rsidRDefault="00427649" w:rsidP="000858C0">
      <w:pPr>
        <w:jc w:val="both"/>
        <w:rPr>
          <w:sz w:val="28"/>
          <w:szCs w:val="28"/>
        </w:rPr>
      </w:pPr>
    </w:p>
    <w:p w:rsidR="00561642" w:rsidRDefault="00561642" w:rsidP="000858C0">
      <w:pPr>
        <w:jc w:val="both"/>
        <w:rPr>
          <w:sz w:val="28"/>
          <w:szCs w:val="28"/>
        </w:rPr>
      </w:pPr>
      <w:r w:rsidRPr="0080721E">
        <w:rPr>
          <w:b/>
          <w:sz w:val="28"/>
          <w:szCs w:val="28"/>
        </w:rPr>
        <w:t>Γ.</w:t>
      </w:r>
      <w:r>
        <w:rPr>
          <w:sz w:val="28"/>
          <w:szCs w:val="28"/>
        </w:rPr>
        <w:t xml:space="preserve"> Οι παρακάτω κενές οργανικές θέσεις θα συμπεριληφθούν στα κενά της πρόσκλησης εκπαιδευτικών για αιτήσεις βελτίωσης- οριστικής τοποθέτησης</w:t>
      </w:r>
    </w:p>
    <w:tbl>
      <w:tblPr>
        <w:tblW w:w="8400" w:type="dxa"/>
        <w:tblInd w:w="93" w:type="dxa"/>
        <w:tblLook w:val="04A0"/>
      </w:tblPr>
      <w:tblGrid>
        <w:gridCol w:w="5200"/>
        <w:gridCol w:w="3200"/>
      </w:tblGrid>
      <w:tr w:rsidR="00561642" w:rsidRPr="00561642" w:rsidTr="00561642">
        <w:trPr>
          <w:trHeight w:val="75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61642" w:rsidRPr="00561642" w:rsidRDefault="00561642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ΚΕΝΕΣ ΟΡΓΑΝΙΚΕΣ ΘΕΣΕΙΣ ΕΠΑΓΓΕΛΜΑΤΙΚΗΣ ΕΚΠΑΙΔΕΥΣΗΣ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61642" w:rsidRPr="00561642" w:rsidRDefault="00561642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ΠΑΡΑΤΗΡΗΣΕΙΣ</w:t>
            </w:r>
          </w:p>
        </w:tc>
      </w:tr>
      <w:tr w:rsidR="00561642" w:rsidRPr="00561642" w:rsidTr="00561642">
        <w:trPr>
          <w:trHeight w:val="7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1642" w:rsidRPr="00561642" w:rsidRDefault="00561642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ΠΕ14.01-14.02-14.03-14.06-18.04- 18.07-18.10-18.11-18.24-18.25-18.33 ΥΓΕΙΑΣ ΠΡΟΝΟΙΑΣ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42" w:rsidRPr="00561642" w:rsidRDefault="00561642" w:rsidP="0056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3ο ΕΠΑΛ ΧΑΛΑΝΔΡΙΟΥ (12 ΩΡΕΣ)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7ο ΕΣΠ. ΕΠΑΛ ΧΑΛΑΝΔΡΙΟΥ (12 ΩΡΕΣ)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561642" w:rsidRPr="00561642" w:rsidTr="00561642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1642" w:rsidRPr="00561642" w:rsidRDefault="00561642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ΠΕ14.06 ΝΟΣΗΛΕΥΤΙΚΗΣ- ΠΕ18.10 ΝΟΣΗΛΕΥΤΙΚΗΣ-    ΠΕ18.11 ΜΑΙΕΥΤΙΚΗΣ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642" w:rsidRPr="00561642" w:rsidRDefault="00561642" w:rsidP="005616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1ο ΕΠΑΛ Ν. ΙΩΝΙΑΣ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ΠΕ18 ΒΡΕΦΟΝΗΠΙΟΚΟΜΟΙ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2ο ΕΠΑΛ ΧΑΛΑΝΔΡΙΟΥ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1ο ΕΠΑΛ ΑΜΑΡΟΥΣΙΟΥ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1ο ΕΠΑΛ Ν. ΙΩΝΙΑΣ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ΤΕ ΚΟΜΜΩΤΙΚΗΣ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7ο ΕΣΠ. ΕΠΑΛ ΧΑΛΑΝΔΡΙΟΥ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10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ΠΕ14 ΓΕΩΠΟΝΙΑΣ - ΠΕ18 ΤΕΧΝΟΛΟΓΩΝ ΤΡΟΦΙΜΩΝ- ΠΕ18 ΓΕΩΡΓΙΚΩΝ ΜΗΧΑΝΩΝ/   ΠΕ18 ΘΕΡΜΟΚΗΠΙΑΚΩΝ ΚΑΛΛΙΕΡΓΕΙΩΝ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2ο ΕΠΑΛ ΧΑΛΑΝΔΡΙΟΥ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ΕΠΑΛ ΑΝΑΒΡΥΤΩΝ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ΠΕ18 ΣΥΝΤΗΡΗΤΩΝ ΕΡΓΩΝ ΤΕΧΝΗΣ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1ο ΕΠΑΛ ΧΑΛΑΝΔΡΙΟΥ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ΤΕ ΑΡΓΥΡΟΧΡΥΣΟΧΟΪΑΣ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1ο ΕΠΑΛ ΧΑΛΑΝΔΡΙΟΥ (1)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ΠΕ18 ΠΛΟΙΑΡΧΩΝ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18E3" w:rsidRPr="00561642" w:rsidTr="00561642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561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1642">
              <w:rPr>
                <w:rFonts w:ascii="Calibri" w:eastAsia="Times New Roman" w:hAnsi="Calibri" w:cs="Times New Roman"/>
                <w:b/>
                <w:bCs/>
              </w:rPr>
              <w:t>1ο ΕΠΑΛ ΑΓ. ΠΑΡΑΣΚΕΥΗΣ (2)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E3" w:rsidRPr="00561642" w:rsidRDefault="008718E3" w:rsidP="00113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642">
              <w:rPr>
                <w:rFonts w:ascii="Calibri" w:eastAsia="Times New Roman" w:hAnsi="Calibri" w:cs="Times New Roman"/>
                <w:color w:val="000000"/>
              </w:rPr>
              <w:t>για βελτιώσεις</w:t>
            </w:r>
            <w:r>
              <w:rPr>
                <w:rFonts w:ascii="Calibri" w:eastAsia="Times New Roman" w:hAnsi="Calibri" w:cs="Times New Roman"/>
                <w:color w:val="000000"/>
              </w:rPr>
              <w:t>-οριστικές τοποθετήσεις</w:t>
            </w:r>
          </w:p>
        </w:tc>
      </w:tr>
    </w:tbl>
    <w:p w:rsidR="00561642" w:rsidRPr="00F02AB8" w:rsidRDefault="00561642" w:rsidP="000858C0">
      <w:pPr>
        <w:jc w:val="both"/>
        <w:rPr>
          <w:sz w:val="28"/>
          <w:szCs w:val="28"/>
        </w:rPr>
      </w:pPr>
    </w:p>
    <w:sectPr w:rsidR="00561642" w:rsidRPr="00F02AB8" w:rsidSect="00A16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6AE0"/>
    <w:rsid w:val="000858C0"/>
    <w:rsid w:val="002A3366"/>
    <w:rsid w:val="00427649"/>
    <w:rsid w:val="004B45F2"/>
    <w:rsid w:val="00561642"/>
    <w:rsid w:val="006003AE"/>
    <w:rsid w:val="0080721E"/>
    <w:rsid w:val="008718E3"/>
    <w:rsid w:val="0089564C"/>
    <w:rsid w:val="00A10080"/>
    <w:rsid w:val="00A16DD5"/>
    <w:rsid w:val="00DA6AE0"/>
    <w:rsid w:val="00DB1CE0"/>
    <w:rsid w:val="00F0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iliana</cp:lastModifiedBy>
  <cp:revision>14</cp:revision>
  <dcterms:created xsi:type="dcterms:W3CDTF">2016-07-14T06:37:00Z</dcterms:created>
  <dcterms:modified xsi:type="dcterms:W3CDTF">2016-07-14T12:22:00Z</dcterms:modified>
</cp:coreProperties>
</file>